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90" w:rsidRDefault="00F12F25" w:rsidP="00B46390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  <w:lang w:val="ru-RU"/>
        </w:rPr>
      </w:pPr>
      <w:bookmarkStart w:id="0" w:name="_GoBack"/>
      <w:bookmarkEnd w:id="0"/>
      <w:r>
        <w:rPr>
          <w:rFonts w:ascii="Verdana" w:hAnsi="Verdana"/>
          <w:b/>
          <w:caps/>
          <w:noProof/>
          <w:color w:val="000000"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-196850</wp:posOffset>
            </wp:positionV>
            <wp:extent cx="1876425" cy="460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8" cy="46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F93" w:rsidRDefault="00671F93" w:rsidP="00B46390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  <w:lang w:val="ru-RU"/>
        </w:rPr>
      </w:pPr>
    </w:p>
    <w:p w:rsidR="00671F93" w:rsidRDefault="00671F93" w:rsidP="00B46390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  <w:lang w:val="ru-RU"/>
        </w:rPr>
      </w:pPr>
    </w:p>
    <w:p w:rsidR="00B46390" w:rsidRPr="00D13B12" w:rsidRDefault="00B46390" w:rsidP="00B46390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  <w:lang w:val="ru-RU"/>
        </w:rPr>
      </w:pPr>
    </w:p>
    <w:p w:rsidR="00B46390" w:rsidRPr="00B07BAF" w:rsidRDefault="00B46390" w:rsidP="00B46390">
      <w:pPr>
        <w:spacing w:before="60" w:after="60"/>
        <w:ind w:firstLine="567"/>
        <w:jc w:val="center"/>
        <w:rPr>
          <w:b/>
          <w:caps/>
          <w:color w:val="000000"/>
          <w:szCs w:val="28"/>
        </w:rPr>
      </w:pPr>
      <w:r w:rsidRPr="00B07BAF">
        <w:rPr>
          <w:b/>
          <w:caps/>
          <w:color w:val="000000"/>
          <w:szCs w:val="28"/>
        </w:rPr>
        <w:t>інформаційна картка</w:t>
      </w:r>
    </w:p>
    <w:p w:rsidR="00B46390" w:rsidRPr="005F4188" w:rsidRDefault="00B46390" w:rsidP="00B46390">
      <w:pPr>
        <w:jc w:val="center"/>
        <w:rPr>
          <w:b/>
          <w:szCs w:val="28"/>
        </w:rPr>
      </w:pPr>
      <w:r w:rsidRPr="005F4188">
        <w:rPr>
          <w:b/>
          <w:szCs w:val="28"/>
        </w:rPr>
        <w:t>адміністративної послуги з видачі дозволу на виконання робіт підвищеної небезпеки та на експлуатацію (застосування) машин, механізмів, устаткування підвищеної небезпеки</w:t>
      </w:r>
    </w:p>
    <w:p w:rsidR="00B46390" w:rsidRPr="00B07BAF" w:rsidRDefault="00B46390" w:rsidP="00B46390">
      <w:pPr>
        <w:spacing w:before="60" w:after="60"/>
        <w:ind w:firstLine="567"/>
        <w:jc w:val="center"/>
        <w:rPr>
          <w:rFonts w:ascii="Verdana" w:hAnsi="Verdana"/>
          <w:color w:val="000000"/>
          <w:szCs w:val="28"/>
          <w:u w:val="single"/>
        </w:rPr>
      </w:pPr>
      <w:r w:rsidRPr="00B07BAF">
        <w:rPr>
          <w:b/>
          <w:szCs w:val="28"/>
          <w:u w:val="single"/>
        </w:rPr>
        <w:t xml:space="preserve">Управління </w:t>
      </w:r>
      <w:proofErr w:type="spellStart"/>
      <w:r w:rsidRPr="00B07BAF">
        <w:rPr>
          <w:b/>
          <w:szCs w:val="28"/>
          <w:u w:val="single"/>
        </w:rPr>
        <w:t>Держпраці</w:t>
      </w:r>
      <w:proofErr w:type="spellEnd"/>
      <w:r w:rsidRPr="00B07BAF">
        <w:rPr>
          <w:b/>
          <w:szCs w:val="28"/>
          <w:u w:val="single"/>
        </w:rPr>
        <w:t xml:space="preserve"> у Рівненській області</w:t>
      </w:r>
    </w:p>
    <w:p w:rsidR="00B46390" w:rsidRPr="00AC4E9F" w:rsidRDefault="00B46390" w:rsidP="00B46390">
      <w:pPr>
        <w:spacing w:before="60" w:after="60"/>
        <w:ind w:firstLine="567"/>
        <w:jc w:val="center"/>
        <w:rPr>
          <w:color w:val="000000"/>
          <w:sz w:val="20"/>
        </w:rPr>
      </w:pPr>
      <w:r w:rsidRPr="00AC4E9F">
        <w:rPr>
          <w:color w:val="000000"/>
          <w:sz w:val="20"/>
        </w:rPr>
        <w:t>(найменування суб’єкта надання адміністративної послуги)</w:t>
      </w:r>
    </w:p>
    <w:p w:rsidR="00B46390" w:rsidRPr="00D76D85" w:rsidRDefault="00B46390" w:rsidP="00B46390">
      <w:pPr>
        <w:spacing w:before="60" w:after="60"/>
        <w:ind w:firstLine="567"/>
        <w:jc w:val="center"/>
        <w:rPr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317"/>
        <w:gridCol w:w="5106"/>
      </w:tblGrid>
      <w:tr w:rsidR="00B46390" w:rsidRPr="002021F7" w:rsidTr="00671F93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6390" w:rsidRPr="00415B96" w:rsidRDefault="00386BDF" w:rsidP="0008029A">
            <w:pPr>
              <w:spacing w:before="60" w:after="60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4E02AF"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spacing w:before="60" w:after="60"/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 xml:space="preserve">Найменування органу, в якому здійснюється обслуговування суб’єкта звернення: центру надання адміністративних послуг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5" w:rsidRDefault="00F12F25" w:rsidP="005611D9">
            <w:pPr>
              <w:spacing w:before="60" w:after="60"/>
              <w:rPr>
                <w:bCs/>
                <w:sz w:val="24"/>
                <w:szCs w:val="24"/>
              </w:rPr>
            </w:pPr>
          </w:p>
          <w:p w:rsidR="00386BDF" w:rsidRPr="004E02AF" w:rsidRDefault="00F12F25" w:rsidP="005611D9">
            <w:pPr>
              <w:spacing w:before="60" w:after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надання адміністративних послуг у місті Рівному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spacing w:before="60" w:after="60"/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33028</w:t>
            </w:r>
            <w:r w:rsidRPr="004E02AF">
              <w:rPr>
                <w:b/>
                <w:bCs/>
                <w:sz w:val="24"/>
                <w:szCs w:val="24"/>
              </w:rPr>
              <w:t>, </w:t>
            </w:r>
            <w:r w:rsidRPr="004E02AF">
              <w:rPr>
                <w:sz w:val="24"/>
                <w:szCs w:val="24"/>
              </w:rPr>
              <w:t>м. Рівне, майдан Просвіти, 2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spacing w:before="60" w:after="60"/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 xml:space="preserve">Понеділок, середа, четвер </w:t>
            </w:r>
          </w:p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 xml:space="preserve"> з  9.00 по 18.00</w:t>
            </w:r>
          </w:p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Вівторок з 9.00 по 20.00</w:t>
            </w:r>
          </w:p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П’ятниця, субота з 9.00 по 16.00</w:t>
            </w:r>
          </w:p>
          <w:p w:rsidR="00386BDF" w:rsidRPr="004E02AF" w:rsidRDefault="00386BDF" w:rsidP="005611D9">
            <w:pPr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 xml:space="preserve">Без обідньої перерви </w:t>
            </w:r>
          </w:p>
          <w:p w:rsidR="00386BDF" w:rsidRPr="004E02AF" w:rsidRDefault="00386BDF" w:rsidP="005611D9">
            <w:pPr>
              <w:spacing w:before="60" w:after="60"/>
              <w:ind w:firstLine="15"/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Неділя − вихідний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spacing w:before="60" w:after="60"/>
              <w:rPr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E02AF" w:rsidRDefault="00386BDF" w:rsidP="005611D9">
            <w:pPr>
              <w:spacing w:before="60" w:after="60"/>
              <w:rPr>
                <w:bCs/>
                <w:sz w:val="24"/>
                <w:szCs w:val="24"/>
              </w:rPr>
            </w:pPr>
            <w:r w:rsidRPr="004E02AF">
              <w:rPr>
                <w:sz w:val="24"/>
                <w:szCs w:val="24"/>
              </w:rPr>
              <w:t xml:space="preserve">тел.: (0362) </w:t>
            </w:r>
            <w:r w:rsidR="00EE1373" w:rsidRPr="00EE1373">
              <w:rPr>
                <w:sz w:val="24"/>
                <w:szCs w:val="24"/>
              </w:rPr>
              <w:t>43-00-43</w:t>
            </w:r>
          </w:p>
          <w:p w:rsidR="00386BDF" w:rsidRPr="004E02AF" w:rsidRDefault="00386BDF" w:rsidP="005611D9">
            <w:pPr>
              <w:spacing w:before="60" w:after="60"/>
              <w:rPr>
                <w:bCs/>
                <w:sz w:val="24"/>
                <w:szCs w:val="24"/>
              </w:rPr>
            </w:pPr>
            <w:r w:rsidRPr="004E02AF">
              <w:rPr>
                <w:bCs/>
                <w:sz w:val="24"/>
                <w:szCs w:val="24"/>
              </w:rPr>
              <w:t>електронна адреса:</w:t>
            </w:r>
            <w:r w:rsidRPr="004E02AF">
              <w:rPr>
                <w:sz w:val="24"/>
                <w:szCs w:val="24"/>
              </w:rPr>
              <w:t xml:space="preserve"> </w:t>
            </w:r>
            <w:hyperlink r:id="rId5" w:history="1">
              <w:r w:rsidRPr="004E02AF">
                <w:rPr>
                  <w:rStyle w:val="a7"/>
                  <w:sz w:val="24"/>
                  <w:szCs w:val="24"/>
                </w:rPr>
                <w:t>cnap@ukr.net</w:t>
              </w:r>
            </w:hyperlink>
            <w:r w:rsidRPr="004E02AF">
              <w:rPr>
                <w:bCs/>
                <w:sz w:val="24"/>
                <w:szCs w:val="24"/>
              </w:rPr>
              <w:t xml:space="preserve">,  </w:t>
            </w:r>
            <w:hyperlink r:id="rId6" w:history="1">
              <w:r w:rsidRPr="004E02AF">
                <w:rPr>
                  <w:rStyle w:val="a7"/>
                  <w:sz w:val="24"/>
                  <w:szCs w:val="24"/>
                </w:rPr>
                <w:t>cnap.</w:t>
              </w:r>
              <w:r w:rsidRPr="004E02AF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4E02AF">
                <w:rPr>
                  <w:rStyle w:val="a7"/>
                  <w:sz w:val="24"/>
                  <w:szCs w:val="24"/>
                </w:rPr>
                <w:t>ivne@ukr.net</w:t>
              </w:r>
            </w:hyperlink>
          </w:p>
          <w:p w:rsidR="00386BDF" w:rsidRPr="004E02AF" w:rsidRDefault="00386BDF" w:rsidP="005611D9">
            <w:pPr>
              <w:spacing w:before="60" w:after="60"/>
              <w:rPr>
                <w:bCs/>
                <w:sz w:val="24"/>
                <w:szCs w:val="24"/>
              </w:rPr>
            </w:pPr>
            <w:r w:rsidRPr="004E02AF">
              <w:rPr>
                <w:bCs/>
                <w:sz w:val="24"/>
                <w:szCs w:val="24"/>
              </w:rPr>
              <w:t xml:space="preserve">Сайт </w:t>
            </w:r>
            <w:proofErr w:type="spellStart"/>
            <w:r w:rsidRPr="004E02AF">
              <w:rPr>
                <w:bCs/>
                <w:sz w:val="24"/>
                <w:szCs w:val="24"/>
              </w:rPr>
              <w:t>ЦНАП:cnaprv.gov.ua</w:t>
            </w:r>
            <w:proofErr w:type="spellEnd"/>
          </w:p>
        </w:tc>
      </w:tr>
      <w:tr w:rsidR="00386BDF" w:rsidRPr="002021F7" w:rsidTr="00671F93">
        <w:trPr>
          <w:trHeight w:val="44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86BDF" w:rsidRPr="00F86852" w:rsidRDefault="00386BDF" w:rsidP="00386BD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415B96">
              <w:rPr>
                <w:b/>
                <w:color w:val="000000"/>
                <w:sz w:val="24"/>
                <w:szCs w:val="24"/>
              </w:rPr>
              <w:t>Інформація про суб’єкта  надання адміністративної послуги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5611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Держпраці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Рівненській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28, м"/>
              </w:smartTagPr>
              <w:r w:rsidRPr="007C6B40">
                <w:rPr>
                  <w:sz w:val="24"/>
                  <w:szCs w:val="24"/>
                  <w:lang w:val="ru-RU"/>
                </w:rPr>
                <w:t>33028, м</w:t>
              </w:r>
            </w:smartTag>
            <w:r w:rsidRPr="007C6B4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C6B40">
              <w:rPr>
                <w:sz w:val="24"/>
                <w:szCs w:val="24"/>
                <w:lang w:val="ru-RU"/>
              </w:rPr>
              <w:t>Рівне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6B40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 Лермонтова, 7</w:t>
            </w:r>
          </w:p>
          <w:p w:rsidR="00386BDF" w:rsidRPr="00F86852" w:rsidRDefault="00386BDF" w:rsidP="005611D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F86852">
              <w:rPr>
                <w:color w:val="000000"/>
                <w:sz w:val="24"/>
                <w:szCs w:val="24"/>
              </w:rPr>
              <w:t>Управління забезпечення надання адміністративних послуг Рівненської міської ради: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28, м"/>
              </w:smartTagPr>
              <w:r w:rsidRPr="00F86852">
                <w:rPr>
                  <w:sz w:val="24"/>
                  <w:szCs w:val="24"/>
                </w:rPr>
                <w:t>33028, м</w:t>
              </w:r>
            </w:smartTag>
            <w:r w:rsidRPr="00F86852">
              <w:rPr>
                <w:sz w:val="24"/>
                <w:szCs w:val="24"/>
              </w:rPr>
              <w:t>. Рівне, майдан Просвіти, 2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5611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Держпраці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Рівненській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       8.00  –  17.00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                        8.00 – 15.45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Обідня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6852">
              <w:rPr>
                <w:sz w:val="24"/>
                <w:szCs w:val="24"/>
                <w:lang w:val="ru-RU"/>
              </w:rPr>
              <w:t>перерва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:   </w:t>
            </w:r>
            <w:proofErr w:type="gramEnd"/>
            <w:r w:rsidRPr="00F86852">
              <w:rPr>
                <w:sz w:val="24"/>
                <w:szCs w:val="24"/>
                <w:lang w:val="ru-RU"/>
              </w:rPr>
              <w:t xml:space="preserve">           12.00 – 12.45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0">
              <w:rPr>
                <w:sz w:val="24"/>
                <w:szCs w:val="24"/>
                <w:lang w:val="ru-RU"/>
              </w:rPr>
              <w:t>Субота,неділя</w:t>
            </w:r>
            <w:proofErr w:type="spellEnd"/>
            <w:proofErr w:type="gramEnd"/>
            <w:r w:rsidRPr="007C6B40">
              <w:rPr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7C6B40">
              <w:rPr>
                <w:sz w:val="24"/>
                <w:szCs w:val="24"/>
                <w:lang w:val="ru-RU"/>
              </w:rPr>
              <w:t>вихідний</w:t>
            </w:r>
            <w:proofErr w:type="spellEnd"/>
          </w:p>
          <w:p w:rsidR="00386BDF" w:rsidRPr="00F86852" w:rsidRDefault="00386BDF" w:rsidP="005611D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F86852">
              <w:rPr>
                <w:color w:val="000000"/>
                <w:sz w:val="24"/>
                <w:szCs w:val="24"/>
              </w:rPr>
              <w:t>Управління забезпечення надання адміністративних послуг Рівненської міської ради: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, середа,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  9.00 – 18.00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                               9.00 – 20.00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                 9.00 – 16.00</w:t>
            </w:r>
          </w:p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r w:rsidRPr="00F86852">
              <w:rPr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обідньої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перерви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вихідний</w:t>
            </w:r>
            <w:proofErr w:type="spellEnd"/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5611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rPr>
                <w:sz w:val="24"/>
                <w:szCs w:val="24"/>
                <w:lang w:val="ru-RU"/>
              </w:rPr>
            </w:pPr>
            <w:r w:rsidRPr="00F86852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 та веб-сайт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85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Держпраці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Рівненській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85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86852">
              <w:rPr>
                <w:sz w:val="24"/>
                <w:szCs w:val="24"/>
                <w:lang w:val="ru-RU"/>
              </w:rPr>
              <w:t>телефон / факс: (0362) 636 070, тел. 636 226</w:t>
            </w:r>
          </w:p>
          <w:p w:rsidR="00386BDF" w:rsidRPr="007C6B40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86852">
              <w:rPr>
                <w:sz w:val="24"/>
                <w:szCs w:val="24"/>
              </w:rPr>
              <w:t>e</w:t>
            </w:r>
            <w:r w:rsidRPr="007C6B4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86852">
              <w:rPr>
                <w:sz w:val="24"/>
                <w:szCs w:val="24"/>
              </w:rPr>
              <w:t>mail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 xml:space="preserve">: </w:t>
            </w:r>
            <w:r w:rsidRPr="0087529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rv</w:t>
            </w:r>
            <w:r w:rsidRPr="007C6B40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dsp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ua</w:t>
            </w:r>
            <w:proofErr w:type="spellEnd"/>
          </w:p>
          <w:p w:rsidR="00386BDF" w:rsidRPr="007C6B40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7C6B40">
              <w:rPr>
                <w:sz w:val="24"/>
                <w:szCs w:val="24"/>
                <w:lang w:val="ru-RU"/>
              </w:rPr>
              <w:t xml:space="preserve">веб-сайт: </w:t>
            </w:r>
            <w:proofErr w:type="spellStart"/>
            <w:r w:rsidRPr="00F86852">
              <w:rPr>
                <w:sz w:val="24"/>
                <w:szCs w:val="24"/>
              </w:rPr>
              <w:t>rv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dsp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gov</w:t>
            </w:r>
            <w:proofErr w:type="spellEnd"/>
            <w:r w:rsidRPr="007C6B4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ua</w:t>
            </w:r>
            <w:proofErr w:type="spellEnd"/>
          </w:p>
          <w:p w:rsidR="00386BDF" w:rsidRPr="00F86852" w:rsidRDefault="00386BDF" w:rsidP="005611D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F86852">
              <w:rPr>
                <w:color w:val="000000"/>
                <w:sz w:val="24"/>
                <w:szCs w:val="24"/>
              </w:rPr>
              <w:t>Управління забезпечення надання адміністративних послуг Рівненської міської ради:</w:t>
            </w:r>
          </w:p>
          <w:p w:rsidR="00386BDF" w:rsidRPr="00F12F25" w:rsidRDefault="00EE1373" w:rsidP="005611D9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="00386BDF" w:rsidRPr="00F12F25">
              <w:rPr>
                <w:sz w:val="24"/>
                <w:szCs w:val="24"/>
                <w:lang w:val="en-US"/>
              </w:rPr>
              <w:t xml:space="preserve"> (0362) </w:t>
            </w:r>
            <w:r w:rsidRPr="00F12F25">
              <w:rPr>
                <w:sz w:val="24"/>
                <w:szCs w:val="24"/>
                <w:lang w:val="en-US"/>
              </w:rPr>
              <w:t>43-00-43</w:t>
            </w:r>
          </w:p>
          <w:p w:rsidR="00386BDF" w:rsidRPr="00F12F25" w:rsidRDefault="00386BDF" w:rsidP="005611D9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 w:rsidRPr="00F12F2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86852">
              <w:rPr>
                <w:sz w:val="24"/>
                <w:szCs w:val="24"/>
              </w:rPr>
              <w:t>e</w:t>
            </w:r>
            <w:r w:rsidRPr="00F12F25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6852">
              <w:rPr>
                <w:sz w:val="24"/>
                <w:szCs w:val="24"/>
              </w:rPr>
              <w:t>mail</w:t>
            </w:r>
            <w:proofErr w:type="spellEnd"/>
            <w:r w:rsidRPr="00F12F2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6852">
              <w:rPr>
                <w:sz w:val="24"/>
                <w:szCs w:val="24"/>
              </w:rPr>
              <w:t>cnap</w:t>
            </w:r>
            <w:proofErr w:type="spellEnd"/>
            <w:r w:rsidRPr="00F12F25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rivne</w:t>
            </w:r>
            <w:proofErr w:type="spellEnd"/>
            <w:r w:rsidRPr="00F12F25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F86852">
              <w:rPr>
                <w:sz w:val="24"/>
                <w:szCs w:val="24"/>
              </w:rPr>
              <w:t>ukr</w:t>
            </w:r>
            <w:proofErr w:type="spellEnd"/>
            <w:r w:rsidRPr="00F12F25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net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6BDF" w:rsidRPr="00F86852" w:rsidRDefault="00386BDF" w:rsidP="005611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86852">
              <w:rPr>
                <w:sz w:val="24"/>
                <w:szCs w:val="24"/>
                <w:lang w:val="ru-RU"/>
              </w:rPr>
              <w:t xml:space="preserve">веб-сайт:  </w:t>
            </w:r>
            <w:proofErr w:type="spellStart"/>
            <w:r w:rsidRPr="00F86852">
              <w:rPr>
                <w:sz w:val="24"/>
                <w:szCs w:val="24"/>
              </w:rPr>
              <w:t>http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F86852">
              <w:rPr>
                <w:sz w:val="24"/>
                <w:szCs w:val="24"/>
              </w:rPr>
              <w:t>www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http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F86852">
              <w:rPr>
                <w:sz w:val="24"/>
                <w:szCs w:val="24"/>
              </w:rPr>
              <w:t>cnaprv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gov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86852">
              <w:rPr>
                <w:sz w:val="24"/>
                <w:szCs w:val="24"/>
              </w:rPr>
              <w:t>ua</w:t>
            </w:r>
            <w:proofErr w:type="spellEnd"/>
            <w:r w:rsidRPr="00F86852">
              <w:rPr>
                <w:sz w:val="24"/>
                <w:szCs w:val="24"/>
                <w:lang w:val="ru-RU"/>
              </w:rPr>
              <w:t>/</w:t>
            </w:r>
          </w:p>
        </w:tc>
      </w:tr>
      <w:tr w:rsidR="00386BDF" w:rsidRPr="002021F7" w:rsidTr="00671F93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86BDF" w:rsidRPr="00415B96" w:rsidRDefault="00386BDF" w:rsidP="0008029A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15B96">
              <w:rPr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415B96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дозвільну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систему у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>»;</w:t>
            </w:r>
          </w:p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415B96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охорону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>»;</w:t>
            </w:r>
          </w:p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415B96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>»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 xml:space="preserve">Постанова Кабінету Міністрів України від 26.10.2011 №1107 </w:t>
            </w:r>
            <w:r>
              <w:rPr>
                <w:sz w:val="24"/>
                <w:szCs w:val="24"/>
              </w:rPr>
              <w:t>«</w:t>
            </w:r>
            <w:r w:rsidRPr="00415B96">
              <w:rPr>
                <w:sz w:val="24"/>
                <w:szCs w:val="24"/>
              </w:rPr>
              <w:t xml:space="preserve">Про затвердження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415B96">
              <w:rPr>
                <w:sz w:val="24"/>
                <w:szCs w:val="24"/>
              </w:rPr>
              <w:t>устатковання</w:t>
            </w:r>
            <w:proofErr w:type="spellEnd"/>
            <w:r w:rsidRPr="00415B96">
              <w:rPr>
                <w:sz w:val="24"/>
                <w:szCs w:val="24"/>
              </w:rPr>
              <w:t xml:space="preserve"> підвищеної небезпеки</w:t>
            </w:r>
            <w:r>
              <w:rPr>
                <w:sz w:val="24"/>
                <w:szCs w:val="24"/>
              </w:rPr>
              <w:t>»</w:t>
            </w:r>
            <w:r w:rsidRPr="00415B96">
              <w:rPr>
                <w:sz w:val="24"/>
                <w:szCs w:val="24"/>
              </w:rPr>
              <w:t>;</w:t>
            </w:r>
          </w:p>
          <w:p w:rsidR="00386BDF" w:rsidRPr="00415B96" w:rsidRDefault="00386BDF" w:rsidP="0008029A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 xml:space="preserve">Розпорядження Кабінету Міністрів України від 16.05.2014 №523-р </w:t>
            </w:r>
            <w:r>
              <w:rPr>
                <w:sz w:val="24"/>
                <w:szCs w:val="24"/>
              </w:rPr>
              <w:t>«</w:t>
            </w:r>
            <w:r w:rsidRPr="00415B96">
              <w:rPr>
                <w:sz w:val="24"/>
                <w:szCs w:val="24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4"/>
                <w:szCs w:val="24"/>
              </w:rPr>
              <w:t>надання адміністративних послуг»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415B96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i/>
                <w:sz w:val="24"/>
                <w:szCs w:val="24"/>
                <w:lang w:val="ru-RU"/>
              </w:rPr>
            </w:pPr>
            <w:r w:rsidRPr="00415B96">
              <w:rPr>
                <w:rStyle w:val="11pt0pt"/>
                <w:sz w:val="24"/>
                <w:szCs w:val="24"/>
              </w:rPr>
              <w:t>Наказ Міністерства соціальної політики України від 27.03.2015 №340, «Про затвердження Положення про територіальні органи Державної служби України з питань праці», зареєстрований в Міністерстві юстиції України 20.04.2015 за № 438/26883</w:t>
            </w:r>
          </w:p>
        </w:tc>
      </w:tr>
      <w:tr w:rsidR="00386BDF" w:rsidRPr="002021F7" w:rsidTr="00671F93">
        <w:trPr>
          <w:trHeight w:val="47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86BDF" w:rsidRPr="00415B96" w:rsidRDefault="00386BDF" w:rsidP="0008029A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15B96">
              <w:rPr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Підстава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отрима</w:t>
            </w:r>
            <w:r w:rsidRPr="00415B96">
              <w:rPr>
                <w:sz w:val="24"/>
                <w:szCs w:val="24"/>
                <w:lang w:val="ru-RU"/>
              </w:rPr>
              <w:t>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Заява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одержання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дозволу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– </w:t>
            </w:r>
            <w:proofErr w:type="spellStart"/>
            <w:r>
              <w:rPr>
                <w:sz w:val="24"/>
                <w:szCs w:val="24"/>
                <w:lang w:val="ru-RU"/>
              </w:rPr>
              <w:t>підприємця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висновок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415B96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Default="00386BDF" w:rsidP="0008029A">
            <w:pPr>
              <w:pStyle w:val="a5"/>
              <w:jc w:val="both"/>
              <w:rPr>
                <w:rStyle w:val="11pt0pt"/>
                <w:sz w:val="24"/>
                <w:szCs w:val="24"/>
              </w:rPr>
            </w:pPr>
            <w:r w:rsidRPr="00415B96">
              <w:rPr>
                <w:rStyle w:val="11pt0pt"/>
                <w:sz w:val="24"/>
                <w:szCs w:val="24"/>
              </w:rPr>
              <w:t>Для одержання дозволу на виконання робіт підвищеної небезпеки та експлуатацію (застосування) машин, механізмів, устаткування підвищеної небезпеки заявником подаються:</w:t>
            </w:r>
          </w:p>
          <w:p w:rsidR="00386BDF" w:rsidRDefault="00386BDF" w:rsidP="0008029A">
            <w:pPr>
              <w:pStyle w:val="a5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заява на одержання</w:t>
            </w:r>
            <w:r w:rsidRPr="00415B96">
              <w:rPr>
                <w:rStyle w:val="11pt0pt"/>
                <w:sz w:val="24"/>
                <w:szCs w:val="24"/>
              </w:rPr>
              <w:t xml:space="preserve"> дозволу, до якої додається висновок екс</w:t>
            </w:r>
            <w:r>
              <w:rPr>
                <w:rStyle w:val="11pt0pt"/>
                <w:sz w:val="24"/>
                <w:szCs w:val="24"/>
              </w:rPr>
              <w:t xml:space="preserve">пертизи стану охорони праці та </w:t>
            </w:r>
            <w:r w:rsidRPr="00415B96">
              <w:rPr>
                <w:rStyle w:val="11pt0pt"/>
                <w:sz w:val="24"/>
                <w:szCs w:val="24"/>
              </w:rPr>
              <w:t>безпеки промислового виробництва суб’єкта господарювання, а саме:</w:t>
            </w:r>
          </w:p>
          <w:p w:rsidR="00386BDF" w:rsidRPr="0034147C" w:rsidRDefault="00386BDF" w:rsidP="0008029A">
            <w:pPr>
              <w:pStyle w:val="a5"/>
              <w:jc w:val="both"/>
              <w:rPr>
                <w:sz w:val="6"/>
                <w:szCs w:val="6"/>
                <w:lang w:val="ru-RU"/>
              </w:rPr>
            </w:pPr>
          </w:p>
          <w:p w:rsidR="00386BDF" w:rsidRDefault="00386BDF" w:rsidP="0008029A">
            <w:pPr>
              <w:pStyle w:val="a5"/>
              <w:jc w:val="both"/>
              <w:rPr>
                <w:rStyle w:val="11pt0pt"/>
                <w:sz w:val="24"/>
                <w:szCs w:val="24"/>
                <w:lang w:eastAsia="uk-UA"/>
              </w:rPr>
            </w:pPr>
            <w:r w:rsidRPr="00415B96">
              <w:rPr>
                <w:rStyle w:val="11pt0pt"/>
                <w:sz w:val="24"/>
                <w:szCs w:val="24"/>
                <w:lang w:eastAsia="uk-UA"/>
              </w:rPr>
              <w:t>на виконання робіт підвищеної небезпеки - висновок експертизи щодо додержання вимог законодавства про охорону праці та промислової безпеки під час виконання заявлених робіт;</w:t>
            </w:r>
          </w:p>
          <w:p w:rsidR="00386BDF" w:rsidRPr="0034147C" w:rsidRDefault="00386BDF" w:rsidP="0008029A">
            <w:pPr>
              <w:pStyle w:val="a5"/>
              <w:jc w:val="both"/>
              <w:rPr>
                <w:sz w:val="6"/>
                <w:szCs w:val="6"/>
                <w:lang w:val="ru-RU" w:eastAsia="uk-UA"/>
              </w:rPr>
            </w:pPr>
          </w:p>
          <w:p w:rsidR="00386BDF" w:rsidRDefault="00386BDF" w:rsidP="0008029A">
            <w:pPr>
              <w:pStyle w:val="a5"/>
              <w:jc w:val="both"/>
              <w:rPr>
                <w:rStyle w:val="11pt0pt"/>
                <w:sz w:val="24"/>
                <w:szCs w:val="24"/>
                <w:lang w:eastAsia="uk-UA"/>
              </w:rPr>
            </w:pPr>
            <w:r w:rsidRPr="00415B96">
              <w:rPr>
                <w:rStyle w:val="11pt0pt"/>
                <w:sz w:val="24"/>
                <w:szCs w:val="24"/>
                <w:lang w:eastAsia="uk-UA"/>
              </w:rPr>
              <w:t xml:space="preserve">на експлуатацію </w:t>
            </w:r>
            <w:r>
              <w:rPr>
                <w:rStyle w:val="11pt0pt"/>
                <w:sz w:val="24"/>
                <w:szCs w:val="24"/>
                <w:lang w:eastAsia="uk-UA"/>
              </w:rPr>
              <w:t xml:space="preserve">машин, механізмів, устаткування </w:t>
            </w:r>
            <w:r w:rsidRPr="00415B96">
              <w:rPr>
                <w:rStyle w:val="11pt0pt"/>
                <w:sz w:val="24"/>
                <w:szCs w:val="24"/>
                <w:lang w:eastAsia="uk-UA"/>
              </w:rPr>
              <w:t xml:space="preserve"> підвищеної небезпеки - висновок експертизи щодо додержання вимог законодавства про охорону</w:t>
            </w:r>
            <w:r>
              <w:rPr>
                <w:rStyle w:val="11pt0pt"/>
                <w:sz w:val="24"/>
                <w:szCs w:val="24"/>
                <w:lang w:eastAsia="uk-UA"/>
              </w:rPr>
              <w:t xml:space="preserve"> праці та безпеки</w:t>
            </w:r>
            <w:r w:rsidRPr="00415B96">
              <w:rPr>
                <w:rStyle w:val="11pt0pt"/>
                <w:sz w:val="24"/>
                <w:szCs w:val="24"/>
                <w:lang w:eastAsia="uk-UA"/>
              </w:rPr>
              <w:t xml:space="preserve"> </w:t>
            </w:r>
            <w:r w:rsidRPr="00415B96">
              <w:rPr>
                <w:rStyle w:val="11pt0pt"/>
                <w:sz w:val="24"/>
                <w:szCs w:val="24"/>
                <w:lang w:eastAsia="uk-UA"/>
              </w:rPr>
              <w:lastRenderedPageBreak/>
              <w:t>промислового виробництва під час експлуатації заявлених машин, механізмів, устаткування та їх відповідності вимогам зазначеного законодавства;</w:t>
            </w:r>
          </w:p>
          <w:p w:rsidR="00386BDF" w:rsidRPr="0034147C" w:rsidRDefault="00386BDF" w:rsidP="0008029A">
            <w:pPr>
              <w:pStyle w:val="a5"/>
              <w:jc w:val="both"/>
              <w:rPr>
                <w:sz w:val="6"/>
                <w:szCs w:val="6"/>
                <w:lang w:val="ru-RU" w:eastAsia="uk-UA"/>
              </w:rPr>
            </w:pPr>
          </w:p>
          <w:p w:rsidR="00386BDF" w:rsidRPr="00B87DBB" w:rsidRDefault="00386BDF" w:rsidP="0008029A">
            <w:pPr>
              <w:pStyle w:val="a5"/>
              <w:jc w:val="both"/>
              <w:rPr>
                <w:lang w:val="ru-RU"/>
              </w:rPr>
            </w:pPr>
            <w:r w:rsidRPr="00415B96">
              <w:rPr>
                <w:rStyle w:val="11pt0pt"/>
                <w:sz w:val="24"/>
                <w:szCs w:val="24"/>
              </w:rPr>
              <w:t>на застосування машин, механізмів, устаткування підвищеної небезпеки - висновок експертизи щодо відповідності таких машин, механізмів, устаткування, вимогам законодавства з питань охорони праці та промислової безпеки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r w:rsidRPr="00415B96">
              <w:rPr>
                <w:sz w:val="24"/>
                <w:szCs w:val="24"/>
                <w:lang w:val="ru-RU"/>
              </w:rPr>
              <w:t xml:space="preserve">Порядок </w:t>
            </w:r>
            <w:r w:rsidRPr="00415B96">
              <w:rPr>
                <w:sz w:val="24"/>
                <w:szCs w:val="24"/>
              </w:rPr>
              <w:t>і</w:t>
            </w:r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15B96">
              <w:rPr>
                <w:rStyle w:val="11pt0pt"/>
                <w:sz w:val="24"/>
                <w:szCs w:val="24"/>
              </w:rPr>
              <w:t>Документи подаються роботодавцем, виробником або постачальником особисто (уповноваженою ними особою) чи надсила</w:t>
            </w:r>
            <w:r>
              <w:rPr>
                <w:rStyle w:val="11pt0pt"/>
                <w:sz w:val="24"/>
                <w:szCs w:val="24"/>
              </w:rPr>
              <w:t>ю</w:t>
            </w:r>
            <w:r w:rsidRPr="00415B96">
              <w:rPr>
                <w:rStyle w:val="11pt0pt"/>
                <w:sz w:val="24"/>
                <w:szCs w:val="24"/>
              </w:rPr>
              <w:t>ться рекомендованим листом до ЦНАП</w:t>
            </w:r>
            <w:r w:rsidRPr="00415B96">
              <w:rPr>
                <w:color w:val="000000"/>
                <w:sz w:val="24"/>
                <w:szCs w:val="24"/>
              </w:rPr>
              <w:t xml:space="preserve">  </w:t>
            </w:r>
            <w:bookmarkStart w:id="1" w:name="o143"/>
            <w:bookmarkEnd w:id="1"/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415B96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i/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Безоплатно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10.1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r w:rsidRPr="00415B96">
              <w:rPr>
                <w:sz w:val="24"/>
                <w:szCs w:val="24"/>
                <w:lang w:val="ru-RU"/>
              </w:rPr>
              <w:t>Нормативно-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правовий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акт, на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підставі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якого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стягується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плата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 xml:space="preserve">Відсутній 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415B96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і порядок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плати (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збору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платну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адміністративну</w:t>
            </w:r>
            <w:proofErr w:type="spellEnd"/>
            <w:r w:rsidRPr="00415B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B96">
              <w:rPr>
                <w:sz w:val="24"/>
                <w:szCs w:val="24"/>
                <w:lang w:val="ru-RU"/>
              </w:rPr>
              <w:t>послугу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Не вноситься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415B96">
              <w:rPr>
                <w:rStyle w:val="11pt0pt"/>
                <w:sz w:val="24"/>
                <w:szCs w:val="24"/>
              </w:rPr>
              <w:t>Строк видачі дозволу на виконання робіт підвищеної</w:t>
            </w:r>
            <w:r w:rsidRPr="00415B96">
              <w:rPr>
                <w:rStyle w:val="11pt-1pt"/>
                <w:sz w:val="24"/>
                <w:szCs w:val="24"/>
                <w:lang w:val="ru-RU"/>
              </w:rPr>
              <w:t xml:space="preserve"> </w:t>
            </w:r>
            <w:r w:rsidRPr="00415B96">
              <w:rPr>
                <w:rStyle w:val="11pt0pt"/>
                <w:sz w:val="24"/>
                <w:szCs w:val="24"/>
              </w:rPr>
              <w:t>небезпеки, експлуатацію (застосування) машин, механізмів, устаткування підвищеної небезпеки або повідомлення про відмову у його видачі становить десять робочих днів з дня о</w:t>
            </w:r>
            <w:r>
              <w:rPr>
                <w:rStyle w:val="11pt0pt"/>
                <w:sz w:val="24"/>
                <w:szCs w:val="24"/>
              </w:rPr>
              <w:t>тримання документів, зазначених у пункті</w:t>
            </w:r>
            <w:r w:rsidRPr="00415B96">
              <w:rPr>
                <w:rStyle w:val="11pt0pt"/>
                <w:sz w:val="24"/>
                <w:szCs w:val="24"/>
              </w:rPr>
              <w:t xml:space="preserve"> 8 цієї картки</w:t>
            </w:r>
          </w:p>
        </w:tc>
      </w:tr>
      <w:tr w:rsidR="00386BDF" w:rsidRPr="002021F7" w:rsidTr="000802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6508A5" w:rsidRDefault="00386BDF" w:rsidP="0008029A">
            <w:pPr>
              <w:pStyle w:val="a5"/>
              <w:jc w:val="both"/>
              <w:rPr>
                <w:rStyle w:val="11pt0pt"/>
                <w:sz w:val="24"/>
                <w:szCs w:val="24"/>
              </w:rPr>
            </w:pPr>
            <w:r w:rsidRPr="006508A5">
              <w:rPr>
                <w:rStyle w:val="11pt0pt"/>
                <w:sz w:val="24"/>
                <w:szCs w:val="24"/>
              </w:rPr>
              <w:t>Дозвіл на виконання робіт підвищеної небезпеки або експлуатацію (застосування) машин, механізмів, устаткування підвищеної небезпеки або повідомлення про відмову у його видачі.</w:t>
            </w:r>
          </w:p>
          <w:p w:rsidR="00386BDF" w:rsidRPr="006508A5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508A5">
              <w:rPr>
                <w:sz w:val="24"/>
                <w:szCs w:val="24"/>
                <w:lang w:val="ru-RU"/>
              </w:rPr>
              <w:t>Підставами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08A5">
              <w:rPr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відмови</w:t>
            </w:r>
            <w:proofErr w:type="spellEnd"/>
            <w:proofErr w:type="gramEnd"/>
            <w:r w:rsidRPr="006508A5">
              <w:rPr>
                <w:sz w:val="24"/>
                <w:szCs w:val="24"/>
                <w:lang w:val="ru-RU"/>
              </w:rPr>
              <w:t xml:space="preserve">  у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видачі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 документа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дозвільного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характеру є: </w:t>
            </w:r>
          </w:p>
          <w:p w:rsidR="00386BDF" w:rsidRPr="006508A5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6508A5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неподання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роботодавцем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та (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порушенням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>;</w:t>
            </w:r>
          </w:p>
          <w:p w:rsidR="00386BDF" w:rsidRPr="006508A5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6508A5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недостовірних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висновку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затверджено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складено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більш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як за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рік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заяви;</w:t>
            </w:r>
          </w:p>
          <w:p w:rsidR="00386BDF" w:rsidRPr="006508A5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6508A5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висновком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невідповідності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об’єкта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законів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правових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актів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8A5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6508A5">
              <w:rPr>
                <w:sz w:val="24"/>
                <w:szCs w:val="24"/>
                <w:lang w:val="ru-RU"/>
              </w:rPr>
              <w:t>.</w:t>
            </w:r>
          </w:p>
        </w:tc>
      </w:tr>
      <w:tr w:rsidR="00386BDF" w:rsidRPr="002021F7" w:rsidTr="0008029A">
        <w:trPr>
          <w:trHeight w:val="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223B4D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rPr>
                <w:sz w:val="24"/>
                <w:szCs w:val="24"/>
              </w:rPr>
            </w:pPr>
            <w:r w:rsidRPr="00415B96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F" w:rsidRPr="00415B96" w:rsidRDefault="00386BDF" w:rsidP="0008029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415B96">
              <w:rPr>
                <w:rStyle w:val="11pt0pt"/>
                <w:sz w:val="24"/>
                <w:szCs w:val="24"/>
              </w:rPr>
              <w:t>Роботодавцем, виробником або постачальником особисто (уповноваженою ними особою) в ЦНАП або надсилаються поштовим відправленням.</w:t>
            </w:r>
          </w:p>
        </w:tc>
      </w:tr>
    </w:tbl>
    <w:p w:rsidR="00B46390" w:rsidRPr="00AC4E9F" w:rsidRDefault="00B46390" w:rsidP="00B46390">
      <w:pPr>
        <w:spacing w:line="276" w:lineRule="auto"/>
        <w:rPr>
          <w:szCs w:val="28"/>
        </w:rPr>
      </w:pPr>
    </w:p>
    <w:sectPr w:rsidR="00B46390" w:rsidRPr="00AC4E9F" w:rsidSect="0081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0"/>
    <w:rsid w:val="0009029C"/>
    <w:rsid w:val="0015718A"/>
    <w:rsid w:val="001F4045"/>
    <w:rsid w:val="00304872"/>
    <w:rsid w:val="003072F2"/>
    <w:rsid w:val="00386BDF"/>
    <w:rsid w:val="00502C9A"/>
    <w:rsid w:val="005412F4"/>
    <w:rsid w:val="00671F93"/>
    <w:rsid w:val="00757B18"/>
    <w:rsid w:val="00801BF1"/>
    <w:rsid w:val="00814759"/>
    <w:rsid w:val="008D33B9"/>
    <w:rsid w:val="00B46390"/>
    <w:rsid w:val="00BB1B81"/>
    <w:rsid w:val="00EE1373"/>
    <w:rsid w:val="00F12F25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A772A"/>
  <w15:docId w15:val="{1822266F-B030-44A2-9F2E-37CF444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9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B1B81"/>
    <w:pPr>
      <w:keepNext/>
      <w:spacing w:line="360" w:lineRule="auto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B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B8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B1B8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81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BB1B8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1B8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1B81"/>
    <w:rPr>
      <w:b/>
      <w:sz w:val="28"/>
      <w:lang w:eastAsia="ru-RU"/>
    </w:rPr>
  </w:style>
  <w:style w:type="paragraph" w:styleId="a3">
    <w:name w:val="Title"/>
    <w:basedOn w:val="a"/>
    <w:link w:val="a4"/>
    <w:qFormat/>
    <w:rsid w:val="00BB1B81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BB1B81"/>
    <w:rPr>
      <w:b/>
      <w:sz w:val="28"/>
      <w:lang w:eastAsia="ru-RU"/>
    </w:rPr>
  </w:style>
  <w:style w:type="paragraph" w:styleId="a5">
    <w:name w:val="No Spacing"/>
    <w:uiPriority w:val="1"/>
    <w:qFormat/>
    <w:rsid w:val="00BB1B81"/>
    <w:rPr>
      <w:sz w:val="28"/>
      <w:lang w:eastAsia="ru-RU"/>
    </w:rPr>
  </w:style>
  <w:style w:type="character" w:customStyle="1" w:styleId="a6">
    <w:name w:val="Основной текст_"/>
    <w:link w:val="31"/>
    <w:rsid w:val="00B463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B46390"/>
    <w:pPr>
      <w:widowControl w:val="0"/>
      <w:shd w:val="clear" w:color="auto" w:fill="FFFFFF"/>
      <w:spacing w:before="900" w:after="360" w:line="312" w:lineRule="exact"/>
      <w:jc w:val="both"/>
    </w:pPr>
    <w:rPr>
      <w:sz w:val="26"/>
      <w:szCs w:val="26"/>
      <w:lang w:eastAsia="uk-UA"/>
    </w:rPr>
  </w:style>
  <w:style w:type="character" w:customStyle="1" w:styleId="11pt0pt">
    <w:name w:val="Основной текст + 11 pt;Интервал 0 pt"/>
    <w:rsid w:val="00B46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1pt-1pt">
    <w:name w:val="Основной текст + 11 pt;Курсив;Интервал -1 pt"/>
    <w:rsid w:val="00B46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22"/>
      <w:szCs w:val="22"/>
      <w:u w:val="none"/>
    </w:rPr>
  </w:style>
  <w:style w:type="character" w:styleId="a7">
    <w:name w:val="Hyperlink"/>
    <w:rsid w:val="00386B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F9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71F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.rivne@ukr.net" TargetMode="External"/><Relationship Id="rId5" Type="http://schemas.openxmlformats.org/officeDocument/2006/relationships/hyperlink" Target="mailto:cnap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Пятаков</dc:creator>
  <cp:lastModifiedBy>Користувач Windows</cp:lastModifiedBy>
  <cp:revision>2</cp:revision>
  <dcterms:created xsi:type="dcterms:W3CDTF">2018-11-26T12:23:00Z</dcterms:created>
  <dcterms:modified xsi:type="dcterms:W3CDTF">2018-11-26T12:23:00Z</dcterms:modified>
</cp:coreProperties>
</file>