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47" w:rsidRPr="00867871" w:rsidRDefault="002B3347" w:rsidP="002B3347">
      <w:pPr>
        <w:spacing w:before="120"/>
        <w:ind w:left="-426"/>
        <w:jc w:val="center"/>
        <w:rPr>
          <w:b/>
          <w:bCs/>
          <w:sz w:val="26"/>
          <w:szCs w:val="26"/>
          <w:lang w:val="uk-UA"/>
        </w:rPr>
      </w:pPr>
      <w:bookmarkStart w:id="0" w:name="_GoBack"/>
      <w:bookmarkEnd w:id="0"/>
      <w:r w:rsidRPr="00867871">
        <w:rPr>
          <w:b/>
          <w:noProof/>
          <w:sz w:val="26"/>
          <w:szCs w:val="26"/>
          <w:lang w:val="uk-UA" w:eastAsia="uk-UA"/>
        </w:rPr>
        <w:drawing>
          <wp:anchor distT="0" distB="0" distL="114935" distR="114935" simplePos="0" relativeHeight="251659264" behindDoc="0" locked="0" layoutInCell="1" allowOverlap="1" wp14:anchorId="29B9924B" wp14:editId="4F2DFF84">
            <wp:simplePos x="0" y="0"/>
            <wp:positionH relativeFrom="column">
              <wp:posOffset>2555240</wp:posOffset>
            </wp:positionH>
            <wp:positionV relativeFrom="paragraph">
              <wp:posOffset>17145</wp:posOffset>
            </wp:positionV>
            <wp:extent cx="460375" cy="61912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7871">
        <w:rPr>
          <w:b/>
          <w:bCs/>
          <w:sz w:val="26"/>
          <w:szCs w:val="26"/>
        </w:rPr>
        <w:t>РІВНЕНСЬКА  МІСЬКА  РАДА</w:t>
      </w:r>
    </w:p>
    <w:p w:rsidR="002B3347" w:rsidRDefault="002B3347" w:rsidP="002B3347">
      <w:pPr>
        <w:tabs>
          <w:tab w:val="left" w:pos="6096"/>
        </w:tabs>
        <w:spacing w:before="120"/>
        <w:ind w:left="-567" w:right="-7"/>
        <w:jc w:val="center"/>
        <w:rPr>
          <w:b/>
          <w:bCs/>
          <w:sz w:val="26"/>
          <w:szCs w:val="26"/>
          <w:lang w:val="uk-UA"/>
        </w:rPr>
      </w:pPr>
      <w:r w:rsidRPr="00867871">
        <w:rPr>
          <w:b/>
          <w:bCs/>
          <w:sz w:val="26"/>
          <w:szCs w:val="26"/>
          <w:lang w:val="uk-UA"/>
        </w:rPr>
        <w:t>УПРАВЛІННЯ ЗАБЕЗПЕЧЕННЯ  НАДАННЯ АДМІНІСТРАТИВНИХ ПОСЛУГ</w:t>
      </w:r>
    </w:p>
    <w:p w:rsidR="002B3347" w:rsidRDefault="002B3347" w:rsidP="002B3347">
      <w:pPr>
        <w:tabs>
          <w:tab w:val="left" w:pos="6096"/>
        </w:tabs>
        <w:spacing w:before="120"/>
        <w:ind w:left="-426" w:right="-7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РЕГІОНАЛЬНИЙ ЦЕНТР НАДАННЯ АДМІНІСТРАТИВНИХ ПОСЛУГ</w:t>
      </w:r>
    </w:p>
    <w:p w:rsidR="002B3347" w:rsidRDefault="002B3347" w:rsidP="002B3347">
      <w:pPr>
        <w:tabs>
          <w:tab w:val="left" w:pos="6096"/>
        </w:tabs>
        <w:spacing w:before="120"/>
        <w:ind w:left="-426" w:right="-7"/>
        <w:jc w:val="center"/>
        <w:rPr>
          <w:b/>
          <w:bCs/>
          <w:sz w:val="26"/>
          <w:szCs w:val="26"/>
          <w:lang w:val="uk-UA"/>
        </w:rPr>
      </w:pPr>
    </w:p>
    <w:p w:rsidR="002B3347" w:rsidRDefault="002B3347" w:rsidP="002B3347">
      <w:pPr>
        <w:tabs>
          <w:tab w:val="left" w:pos="6096"/>
        </w:tabs>
        <w:spacing w:before="120"/>
        <w:ind w:left="-426" w:right="-7"/>
        <w:jc w:val="center"/>
        <w:rPr>
          <w:b/>
          <w:bCs/>
          <w:sz w:val="26"/>
          <w:szCs w:val="26"/>
          <w:lang w:val="uk-UA"/>
        </w:rPr>
      </w:pPr>
    </w:p>
    <w:p w:rsidR="002B3347" w:rsidRDefault="002B3347" w:rsidP="002B3347">
      <w:pPr>
        <w:tabs>
          <w:tab w:val="left" w:pos="6096"/>
        </w:tabs>
        <w:spacing w:before="120"/>
        <w:ind w:left="-426" w:right="-7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НАКАЗ</w:t>
      </w:r>
    </w:p>
    <w:p w:rsidR="002B3347" w:rsidRDefault="002B3347" w:rsidP="002B3347">
      <w:pPr>
        <w:tabs>
          <w:tab w:val="left" w:pos="6096"/>
        </w:tabs>
        <w:spacing w:before="120"/>
        <w:ind w:left="-426" w:right="-7"/>
        <w:jc w:val="center"/>
        <w:rPr>
          <w:b/>
          <w:bCs/>
          <w:sz w:val="26"/>
          <w:szCs w:val="26"/>
          <w:lang w:val="uk-UA"/>
        </w:rPr>
      </w:pPr>
    </w:p>
    <w:p w:rsidR="002B3347" w:rsidRDefault="00FC2758" w:rsidP="002B3347">
      <w:pPr>
        <w:tabs>
          <w:tab w:val="left" w:pos="6096"/>
        </w:tabs>
        <w:spacing w:before="120"/>
        <w:ind w:left="-426" w:right="-7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u w:val="single"/>
          <w:lang w:val="uk-UA"/>
        </w:rPr>
        <w:t>06.02.2017</w:t>
      </w:r>
      <w:r w:rsidR="002B3347">
        <w:rPr>
          <w:b/>
          <w:bCs/>
          <w:sz w:val="26"/>
          <w:szCs w:val="26"/>
          <w:lang w:val="uk-UA"/>
        </w:rPr>
        <w:t xml:space="preserve">                                    м.</w:t>
      </w:r>
      <w:r w:rsidR="002B3347" w:rsidRPr="00FC2758">
        <w:rPr>
          <w:b/>
          <w:bCs/>
          <w:sz w:val="26"/>
          <w:szCs w:val="26"/>
        </w:rPr>
        <w:t xml:space="preserve"> </w:t>
      </w:r>
      <w:r w:rsidR="002B3347">
        <w:rPr>
          <w:b/>
          <w:bCs/>
          <w:sz w:val="26"/>
          <w:szCs w:val="26"/>
          <w:lang w:val="uk-UA"/>
        </w:rPr>
        <w:t>Рівне                                                    №</w:t>
      </w:r>
      <w:r>
        <w:rPr>
          <w:b/>
          <w:bCs/>
          <w:sz w:val="26"/>
          <w:szCs w:val="26"/>
          <w:u w:val="single"/>
          <w:lang w:val="uk-UA"/>
        </w:rPr>
        <w:t>07-ОД</w:t>
      </w:r>
    </w:p>
    <w:p w:rsidR="002B3347" w:rsidRDefault="002B3347" w:rsidP="002B3347">
      <w:pPr>
        <w:tabs>
          <w:tab w:val="left" w:pos="6096"/>
        </w:tabs>
        <w:spacing w:before="120"/>
        <w:ind w:left="-426" w:right="-7"/>
        <w:rPr>
          <w:b/>
          <w:bCs/>
          <w:sz w:val="26"/>
          <w:szCs w:val="26"/>
          <w:lang w:val="uk-UA"/>
        </w:rPr>
      </w:pPr>
    </w:p>
    <w:p w:rsidR="002B3347" w:rsidRDefault="002B3347" w:rsidP="002B3347">
      <w:pPr>
        <w:tabs>
          <w:tab w:val="left" w:pos="6096"/>
        </w:tabs>
        <w:spacing w:before="120"/>
        <w:ind w:left="-426" w:right="-7"/>
        <w:rPr>
          <w:b/>
          <w:bCs/>
          <w:sz w:val="26"/>
          <w:szCs w:val="26"/>
          <w:lang w:val="uk-UA"/>
        </w:rPr>
      </w:pPr>
    </w:p>
    <w:p w:rsidR="002B3347" w:rsidRDefault="002B3347" w:rsidP="002B3347">
      <w:pPr>
        <w:tabs>
          <w:tab w:val="left" w:pos="6096"/>
        </w:tabs>
        <w:spacing w:before="120"/>
        <w:ind w:left="-425" w:right="-6"/>
        <w:contextualSpacing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Про затвердження Методичних </w:t>
      </w:r>
    </w:p>
    <w:p w:rsidR="002B3347" w:rsidRDefault="002B3347" w:rsidP="002B3347">
      <w:pPr>
        <w:tabs>
          <w:tab w:val="left" w:pos="6096"/>
        </w:tabs>
        <w:spacing w:before="120"/>
        <w:ind w:left="-425" w:right="-6"/>
        <w:contextualSpacing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рекомендацій щодо присвоєння </w:t>
      </w:r>
    </w:p>
    <w:p w:rsidR="002B3347" w:rsidRDefault="002B3347" w:rsidP="002B3347">
      <w:pPr>
        <w:tabs>
          <w:tab w:val="left" w:pos="6096"/>
        </w:tabs>
        <w:spacing w:before="120"/>
        <w:ind w:left="-425" w:right="-6"/>
        <w:contextualSpacing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та зміни адрес об’єктам</w:t>
      </w:r>
    </w:p>
    <w:p w:rsidR="002B3347" w:rsidRPr="002B3347" w:rsidRDefault="002B3347" w:rsidP="002B3347">
      <w:pPr>
        <w:tabs>
          <w:tab w:val="left" w:pos="6096"/>
        </w:tabs>
        <w:spacing w:before="120"/>
        <w:ind w:left="-425" w:right="-6"/>
        <w:contextualSpacing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нерухомого майна у місті Рівному</w:t>
      </w:r>
    </w:p>
    <w:p w:rsidR="002B3347" w:rsidRDefault="002B3347" w:rsidP="002B3347">
      <w:pPr>
        <w:tabs>
          <w:tab w:val="left" w:pos="6096"/>
        </w:tabs>
        <w:ind w:right="-7"/>
        <w:jc w:val="center"/>
        <w:rPr>
          <w:b/>
          <w:bCs/>
          <w:sz w:val="10"/>
          <w:szCs w:val="10"/>
        </w:rPr>
      </w:pPr>
    </w:p>
    <w:p w:rsidR="00770235" w:rsidRDefault="00770235">
      <w:pPr>
        <w:rPr>
          <w:lang w:val="uk-UA"/>
        </w:rPr>
      </w:pPr>
    </w:p>
    <w:p w:rsidR="002B3347" w:rsidRDefault="002B3347">
      <w:pPr>
        <w:rPr>
          <w:lang w:val="uk-UA"/>
        </w:rPr>
      </w:pPr>
    </w:p>
    <w:p w:rsidR="002B3347" w:rsidRDefault="002B3347" w:rsidP="002B3347">
      <w:pPr>
        <w:ind w:firstLine="708"/>
        <w:jc w:val="both"/>
        <w:rPr>
          <w:lang w:val="uk-UA"/>
        </w:rPr>
      </w:pPr>
      <w:r>
        <w:rPr>
          <w:lang w:val="uk-UA"/>
        </w:rPr>
        <w:t>Відповідно до Положення про Управління забезпечення надання адміністративних послуг Рівненської міської ради, затвердженого рішенням Рівненської міської ради від 08.11.2013 № 3507</w:t>
      </w:r>
    </w:p>
    <w:p w:rsidR="002B3347" w:rsidRDefault="002B3347">
      <w:pPr>
        <w:rPr>
          <w:lang w:val="uk-UA"/>
        </w:rPr>
      </w:pPr>
    </w:p>
    <w:p w:rsidR="002B3347" w:rsidRDefault="002B3347">
      <w:pPr>
        <w:rPr>
          <w:lang w:val="uk-UA"/>
        </w:rPr>
      </w:pPr>
    </w:p>
    <w:p w:rsidR="002B3347" w:rsidRDefault="002B3347">
      <w:pPr>
        <w:rPr>
          <w:lang w:val="uk-UA"/>
        </w:rPr>
      </w:pPr>
      <w:r>
        <w:rPr>
          <w:lang w:val="uk-UA"/>
        </w:rPr>
        <w:t>НАКАЗУЮ:</w:t>
      </w:r>
    </w:p>
    <w:p w:rsidR="002B3347" w:rsidRDefault="002B3347" w:rsidP="002B3347">
      <w:pPr>
        <w:pStyle w:val="a3"/>
        <w:numPr>
          <w:ilvl w:val="0"/>
          <w:numId w:val="2"/>
        </w:numPr>
        <w:spacing w:before="120"/>
        <w:ind w:right="-6" w:firstLine="491"/>
        <w:jc w:val="both"/>
        <w:rPr>
          <w:bCs/>
          <w:sz w:val="26"/>
          <w:szCs w:val="26"/>
          <w:lang w:val="uk-UA"/>
        </w:rPr>
      </w:pPr>
      <w:r w:rsidRPr="002B3347">
        <w:rPr>
          <w:lang w:val="uk-UA"/>
        </w:rPr>
        <w:t xml:space="preserve">Затвердити Методичні рекомендації щодо присвоєння та зміни адрес </w:t>
      </w:r>
      <w:r w:rsidRPr="002B3347">
        <w:rPr>
          <w:bCs/>
          <w:sz w:val="26"/>
          <w:szCs w:val="26"/>
          <w:lang w:val="uk-UA"/>
        </w:rPr>
        <w:t>об’єктам</w:t>
      </w:r>
      <w:r>
        <w:rPr>
          <w:bCs/>
          <w:sz w:val="26"/>
          <w:szCs w:val="26"/>
          <w:lang w:val="uk-UA"/>
        </w:rPr>
        <w:t xml:space="preserve"> </w:t>
      </w:r>
      <w:r w:rsidRPr="002B3347">
        <w:rPr>
          <w:bCs/>
          <w:sz w:val="26"/>
          <w:szCs w:val="26"/>
          <w:lang w:val="uk-UA"/>
        </w:rPr>
        <w:t>нерухомого майна у місті Рівному</w:t>
      </w:r>
      <w:r>
        <w:rPr>
          <w:bCs/>
          <w:sz w:val="26"/>
          <w:szCs w:val="26"/>
          <w:lang w:val="uk-UA"/>
        </w:rPr>
        <w:t xml:space="preserve"> згідно з додатком.</w:t>
      </w:r>
    </w:p>
    <w:p w:rsidR="002B3347" w:rsidRPr="002B3347" w:rsidRDefault="002B3347" w:rsidP="002B3347">
      <w:pPr>
        <w:pStyle w:val="a3"/>
        <w:numPr>
          <w:ilvl w:val="0"/>
          <w:numId w:val="2"/>
        </w:numPr>
        <w:spacing w:before="120"/>
        <w:ind w:right="-6" w:firstLine="491"/>
        <w:jc w:val="both"/>
        <w:rPr>
          <w:bCs/>
          <w:sz w:val="26"/>
          <w:szCs w:val="26"/>
          <w:lang w:val="uk-UA"/>
        </w:rPr>
      </w:pPr>
      <w:r w:rsidRPr="002B3347">
        <w:rPr>
          <w:bCs/>
          <w:sz w:val="26"/>
          <w:szCs w:val="26"/>
          <w:lang w:val="uk-UA"/>
        </w:rPr>
        <w:t>Контроль за виконанням цього наказу залишаю за собою, а організацію його виконання доручити Управлінню містобудування та архітектури виконавчого комітету Рівненської міської ради.</w:t>
      </w:r>
    </w:p>
    <w:p w:rsidR="002B3347" w:rsidRDefault="002B3347" w:rsidP="002B3347">
      <w:pPr>
        <w:tabs>
          <w:tab w:val="left" w:pos="6096"/>
        </w:tabs>
        <w:spacing w:before="120"/>
        <w:ind w:right="-6"/>
        <w:rPr>
          <w:bCs/>
          <w:sz w:val="26"/>
          <w:szCs w:val="26"/>
          <w:lang w:val="uk-UA"/>
        </w:rPr>
      </w:pPr>
    </w:p>
    <w:p w:rsidR="002B3347" w:rsidRDefault="002B3347" w:rsidP="002B3347">
      <w:pPr>
        <w:tabs>
          <w:tab w:val="left" w:pos="6096"/>
        </w:tabs>
        <w:spacing w:before="120"/>
        <w:ind w:right="-6"/>
        <w:rPr>
          <w:bCs/>
          <w:sz w:val="26"/>
          <w:szCs w:val="26"/>
          <w:lang w:val="uk-UA"/>
        </w:rPr>
      </w:pPr>
    </w:p>
    <w:p w:rsidR="002B3347" w:rsidRPr="002B3347" w:rsidRDefault="002B3347" w:rsidP="002B3347">
      <w:pPr>
        <w:tabs>
          <w:tab w:val="left" w:pos="6096"/>
        </w:tabs>
        <w:spacing w:before="120"/>
        <w:ind w:right="-6"/>
        <w:rPr>
          <w:lang w:val="uk-UA"/>
        </w:rPr>
      </w:pPr>
      <w:r>
        <w:rPr>
          <w:bCs/>
          <w:sz w:val="26"/>
          <w:szCs w:val="26"/>
          <w:lang w:val="uk-UA"/>
        </w:rPr>
        <w:t>Начальник управління</w:t>
      </w:r>
      <w:r>
        <w:rPr>
          <w:bCs/>
          <w:sz w:val="26"/>
          <w:szCs w:val="26"/>
          <w:lang w:val="uk-UA"/>
        </w:rPr>
        <w:tab/>
      </w:r>
      <w:r>
        <w:rPr>
          <w:bCs/>
          <w:sz w:val="26"/>
          <w:szCs w:val="26"/>
          <w:lang w:val="uk-UA"/>
        </w:rPr>
        <w:tab/>
      </w:r>
      <w:r>
        <w:rPr>
          <w:bCs/>
          <w:sz w:val="26"/>
          <w:szCs w:val="26"/>
          <w:lang w:val="uk-UA"/>
        </w:rPr>
        <w:tab/>
      </w:r>
      <w:r>
        <w:rPr>
          <w:bCs/>
          <w:sz w:val="26"/>
          <w:szCs w:val="26"/>
          <w:lang w:val="uk-UA"/>
        </w:rPr>
        <w:tab/>
        <w:t>В.</w:t>
      </w:r>
      <w:r>
        <w:rPr>
          <w:lang w:val="en-US"/>
        </w:rPr>
        <w:t xml:space="preserve"> </w:t>
      </w:r>
      <w:r>
        <w:rPr>
          <w:lang w:val="uk-UA"/>
        </w:rPr>
        <w:t>Герман</w:t>
      </w:r>
    </w:p>
    <w:sectPr w:rsidR="002B3347" w:rsidRPr="002B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06736"/>
    <w:multiLevelType w:val="hybridMultilevel"/>
    <w:tmpl w:val="007E6372"/>
    <w:lvl w:ilvl="0" w:tplc="77020D00">
      <w:start w:val="1"/>
      <w:numFmt w:val="decimal"/>
      <w:lvlText w:val="%1."/>
      <w:lvlJc w:val="left"/>
      <w:pPr>
        <w:ind w:left="-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76073E74"/>
    <w:multiLevelType w:val="hybridMultilevel"/>
    <w:tmpl w:val="B044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47"/>
    <w:rsid w:val="0006658B"/>
    <w:rsid w:val="002B3347"/>
    <w:rsid w:val="00770235"/>
    <w:rsid w:val="00FC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2017-02-23T07:32:00Z</dcterms:created>
  <dcterms:modified xsi:type="dcterms:W3CDTF">2017-02-23T07:32:00Z</dcterms:modified>
</cp:coreProperties>
</file>